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CC20" w14:textId="568E1416" w:rsidR="00662237" w:rsidRDefault="00C169A8">
      <w:pPr>
        <w:rPr>
          <w:sz w:val="32"/>
          <w:szCs w:val="32"/>
        </w:rPr>
      </w:pPr>
      <w:r w:rsidRPr="00C169A8">
        <w:rPr>
          <w:sz w:val="32"/>
          <w:szCs w:val="32"/>
        </w:rPr>
        <w:t xml:space="preserve">Dear </w:t>
      </w:r>
      <w:r w:rsidR="00EE29FC">
        <w:rPr>
          <w:sz w:val="32"/>
          <w:szCs w:val="32"/>
        </w:rPr>
        <w:t>C</w:t>
      </w:r>
      <w:r w:rsidRPr="00C169A8">
        <w:rPr>
          <w:sz w:val="32"/>
          <w:szCs w:val="32"/>
        </w:rPr>
        <w:t>ouncillor</w:t>
      </w:r>
    </w:p>
    <w:p w14:paraId="23A56FFA" w14:textId="79E334D5" w:rsidR="00EE29FC" w:rsidRDefault="00EE29FC">
      <w:pPr>
        <w:rPr>
          <w:sz w:val="32"/>
          <w:szCs w:val="32"/>
        </w:rPr>
      </w:pPr>
    </w:p>
    <w:p w14:paraId="1C6EC039" w14:textId="76DB2DC4" w:rsidR="00EE29FC" w:rsidRPr="00EE29FC" w:rsidRDefault="00EE29FC">
      <w:pPr>
        <w:rPr>
          <w:b/>
          <w:bCs/>
          <w:sz w:val="32"/>
          <w:szCs w:val="32"/>
        </w:rPr>
      </w:pPr>
      <w:r w:rsidRPr="00EE29FC">
        <w:rPr>
          <w:b/>
          <w:bCs/>
          <w:sz w:val="32"/>
          <w:szCs w:val="32"/>
        </w:rPr>
        <w:t>The scandal of empty homes in a housing crisis</w:t>
      </w:r>
    </w:p>
    <w:p w14:paraId="3051F2CD" w14:textId="0775841E" w:rsidR="00EE29FC" w:rsidRDefault="00EE29FC">
      <w:pPr>
        <w:rPr>
          <w:sz w:val="32"/>
          <w:szCs w:val="32"/>
        </w:rPr>
      </w:pPr>
      <w:r>
        <w:rPr>
          <w:sz w:val="32"/>
          <w:szCs w:val="32"/>
        </w:rPr>
        <w:t>Your local authority like most in England, will have experienced another rise in empty properties. 2020 saw an increase of 19</w:t>
      </w:r>
      <w:proofErr w:type="gramStart"/>
      <w:r>
        <w:rPr>
          <w:sz w:val="32"/>
          <w:szCs w:val="32"/>
        </w:rPr>
        <w:t>%  in</w:t>
      </w:r>
      <w:proofErr w:type="gramEnd"/>
      <w:r>
        <w:rPr>
          <w:sz w:val="32"/>
          <w:szCs w:val="32"/>
        </w:rPr>
        <w:t xml:space="preserve"> long term empty properties</w:t>
      </w:r>
      <w:r>
        <w:rPr>
          <w:rStyle w:val="FootnoteReference"/>
          <w:sz w:val="32"/>
          <w:szCs w:val="32"/>
        </w:rPr>
        <w:footnoteReference w:id="1"/>
      </w:r>
      <w:r>
        <w:rPr>
          <w:sz w:val="32"/>
          <w:szCs w:val="32"/>
        </w:rPr>
        <w:t xml:space="preserve">, bringing the total nationwide to </w:t>
      </w:r>
      <w:r w:rsidR="002271DD">
        <w:rPr>
          <w:sz w:val="32"/>
          <w:szCs w:val="32"/>
        </w:rPr>
        <w:t xml:space="preserve">over </w:t>
      </w:r>
      <w:r>
        <w:rPr>
          <w:sz w:val="32"/>
          <w:szCs w:val="32"/>
        </w:rPr>
        <w:t>265,</w:t>
      </w:r>
      <w:r w:rsidR="002271DD">
        <w:rPr>
          <w:sz w:val="32"/>
          <w:szCs w:val="32"/>
        </w:rPr>
        <w:t>000. Despite sterling work done by some local authorities</w:t>
      </w:r>
      <w:r w:rsidR="002271DD">
        <w:rPr>
          <w:rStyle w:val="FootnoteReference"/>
          <w:sz w:val="32"/>
          <w:szCs w:val="32"/>
        </w:rPr>
        <w:footnoteReference w:id="2"/>
      </w:r>
      <w:r w:rsidR="00437373">
        <w:rPr>
          <w:sz w:val="32"/>
          <w:szCs w:val="32"/>
        </w:rPr>
        <w:t>,</w:t>
      </w:r>
      <w:r w:rsidR="002271DD">
        <w:rPr>
          <w:sz w:val="32"/>
          <w:szCs w:val="32"/>
        </w:rPr>
        <w:t xml:space="preserve"> </w:t>
      </w:r>
      <w:r w:rsidR="00437373">
        <w:rPr>
          <w:sz w:val="32"/>
          <w:szCs w:val="32"/>
        </w:rPr>
        <w:t xml:space="preserve">failure to </w:t>
      </w:r>
      <w:r w:rsidR="00A00E00">
        <w:rPr>
          <w:sz w:val="32"/>
          <w:szCs w:val="32"/>
        </w:rPr>
        <w:t xml:space="preserve">meet housing need is stark. There are currently </w:t>
      </w:r>
      <w:r w:rsidR="003E1DE3">
        <w:rPr>
          <w:sz w:val="32"/>
          <w:szCs w:val="32"/>
        </w:rPr>
        <w:t>100,0</w:t>
      </w:r>
      <w:r w:rsidR="005B69BE">
        <w:rPr>
          <w:sz w:val="32"/>
          <w:szCs w:val="32"/>
        </w:rPr>
        <w:t>00 families in temporary accommodation</w:t>
      </w:r>
      <w:r w:rsidR="00640F8B">
        <w:rPr>
          <w:sz w:val="32"/>
          <w:szCs w:val="32"/>
        </w:rPr>
        <w:t xml:space="preserve">, often living in poor quality private </w:t>
      </w:r>
      <w:r w:rsidR="0022443B">
        <w:rPr>
          <w:sz w:val="32"/>
          <w:szCs w:val="32"/>
        </w:rPr>
        <w:t>dwellings</w:t>
      </w:r>
      <w:r w:rsidR="0037693C">
        <w:rPr>
          <w:sz w:val="32"/>
          <w:szCs w:val="32"/>
        </w:rPr>
        <w:t>, invariably overcrowded despite the public health implications during a pandemic.</w:t>
      </w:r>
      <w:r w:rsidR="00D64FA4">
        <w:rPr>
          <w:sz w:val="32"/>
          <w:szCs w:val="32"/>
        </w:rPr>
        <w:t xml:space="preserve"> This </w:t>
      </w:r>
      <w:r w:rsidR="00222316">
        <w:rPr>
          <w:sz w:val="32"/>
          <w:szCs w:val="32"/>
        </w:rPr>
        <w:t xml:space="preserve">inferior accommodation is costing the community </w:t>
      </w:r>
      <w:r w:rsidR="000A425B">
        <w:rPr>
          <w:sz w:val="32"/>
          <w:szCs w:val="32"/>
        </w:rPr>
        <w:t xml:space="preserve">£ 1.2 billion </w:t>
      </w:r>
      <w:r w:rsidR="00FC454E">
        <w:rPr>
          <w:sz w:val="32"/>
          <w:szCs w:val="32"/>
        </w:rPr>
        <w:t>per year.</w:t>
      </w:r>
    </w:p>
    <w:p w14:paraId="41C15951" w14:textId="7CA307A6" w:rsidR="00796558" w:rsidRDefault="008B6A4D">
      <w:pPr>
        <w:rPr>
          <w:sz w:val="32"/>
          <w:szCs w:val="32"/>
        </w:rPr>
      </w:pPr>
      <w:r>
        <w:rPr>
          <w:sz w:val="32"/>
          <w:szCs w:val="32"/>
        </w:rPr>
        <w:t xml:space="preserve">In the lead up to </w:t>
      </w:r>
      <w:r w:rsidR="00F75E56">
        <w:rPr>
          <w:sz w:val="32"/>
          <w:szCs w:val="32"/>
        </w:rPr>
        <w:t xml:space="preserve">the </w:t>
      </w:r>
      <w:r w:rsidR="00116C30" w:rsidRPr="00116C30">
        <w:rPr>
          <w:sz w:val="32"/>
          <w:szCs w:val="32"/>
        </w:rPr>
        <w:t>‘Empty Homes Day of Action’ on Saturday April 17</w:t>
      </w:r>
      <w:r w:rsidR="00116C30" w:rsidRPr="00116C30">
        <w:rPr>
          <w:sz w:val="32"/>
          <w:szCs w:val="32"/>
          <w:vertAlign w:val="superscript"/>
        </w:rPr>
        <w:t>th</w:t>
      </w:r>
      <w:r w:rsidR="00116C30">
        <w:rPr>
          <w:sz w:val="32"/>
          <w:szCs w:val="32"/>
        </w:rPr>
        <w:t xml:space="preserve">, </w:t>
      </w:r>
      <w:r w:rsidR="0043569A">
        <w:rPr>
          <w:sz w:val="32"/>
          <w:szCs w:val="32"/>
        </w:rPr>
        <w:t xml:space="preserve">we </w:t>
      </w:r>
      <w:r w:rsidR="00501896">
        <w:rPr>
          <w:sz w:val="32"/>
          <w:szCs w:val="32"/>
        </w:rPr>
        <w:t xml:space="preserve">local campaigners </w:t>
      </w:r>
      <w:r w:rsidR="00116C30">
        <w:rPr>
          <w:sz w:val="32"/>
          <w:szCs w:val="32"/>
        </w:rPr>
        <w:t xml:space="preserve">are writing to </w:t>
      </w:r>
      <w:r w:rsidR="002E7FB6">
        <w:rPr>
          <w:sz w:val="32"/>
          <w:szCs w:val="32"/>
        </w:rPr>
        <w:t xml:space="preserve">councillors and </w:t>
      </w:r>
      <w:proofErr w:type="gramStart"/>
      <w:r w:rsidR="002E7FB6">
        <w:rPr>
          <w:sz w:val="32"/>
          <w:szCs w:val="32"/>
        </w:rPr>
        <w:t>MP’s</w:t>
      </w:r>
      <w:proofErr w:type="gramEnd"/>
      <w:r w:rsidR="002E7FB6">
        <w:rPr>
          <w:sz w:val="32"/>
          <w:szCs w:val="32"/>
        </w:rPr>
        <w:t xml:space="preserve"> about the failure to deal with empty homes by both national and local </w:t>
      </w:r>
      <w:r w:rsidR="00690E76">
        <w:rPr>
          <w:sz w:val="32"/>
          <w:szCs w:val="32"/>
        </w:rPr>
        <w:t xml:space="preserve">government. </w:t>
      </w:r>
      <w:r w:rsidR="00777CCB">
        <w:rPr>
          <w:sz w:val="32"/>
          <w:szCs w:val="32"/>
        </w:rPr>
        <w:t>A</w:t>
      </w:r>
      <w:r w:rsidR="00CE5AB3">
        <w:rPr>
          <w:sz w:val="32"/>
          <w:szCs w:val="32"/>
        </w:rPr>
        <w:t xml:space="preserve"> </w:t>
      </w:r>
      <w:r w:rsidR="009B69C1">
        <w:rPr>
          <w:sz w:val="32"/>
          <w:szCs w:val="32"/>
        </w:rPr>
        <w:t xml:space="preserve">proposed national strategy </w:t>
      </w:r>
      <w:r w:rsidR="00777CCB">
        <w:rPr>
          <w:sz w:val="32"/>
          <w:szCs w:val="32"/>
        </w:rPr>
        <w:t xml:space="preserve">must </w:t>
      </w:r>
      <w:r w:rsidR="00264E96">
        <w:rPr>
          <w:sz w:val="32"/>
          <w:szCs w:val="32"/>
        </w:rPr>
        <w:t>include more funding and powers for local authorities</w:t>
      </w:r>
      <w:r w:rsidR="00EA1B57">
        <w:rPr>
          <w:rStyle w:val="FootnoteReference"/>
          <w:sz w:val="32"/>
          <w:szCs w:val="32"/>
        </w:rPr>
        <w:footnoteReference w:id="3"/>
      </w:r>
      <w:r w:rsidR="00EE5EC3">
        <w:rPr>
          <w:sz w:val="32"/>
          <w:szCs w:val="32"/>
        </w:rPr>
        <w:t xml:space="preserve">, to facilitate and where necessary oblige </w:t>
      </w:r>
      <w:r w:rsidR="00981350">
        <w:rPr>
          <w:sz w:val="32"/>
          <w:szCs w:val="32"/>
        </w:rPr>
        <w:t>owners of empty properties to bring them into use.</w:t>
      </w:r>
      <w:r w:rsidR="008D59C1">
        <w:rPr>
          <w:sz w:val="32"/>
          <w:szCs w:val="32"/>
        </w:rPr>
        <w:t xml:space="preserve"> </w:t>
      </w:r>
    </w:p>
    <w:p w14:paraId="20AC9519" w14:textId="056A2974" w:rsidR="00264D2C" w:rsidRDefault="008D59C1">
      <w:pPr>
        <w:rPr>
          <w:sz w:val="32"/>
          <w:szCs w:val="32"/>
        </w:rPr>
      </w:pPr>
      <w:r>
        <w:rPr>
          <w:sz w:val="32"/>
          <w:szCs w:val="32"/>
        </w:rPr>
        <w:t>We are concerned that local author</w:t>
      </w:r>
      <w:r w:rsidR="00796558">
        <w:rPr>
          <w:sz w:val="32"/>
          <w:szCs w:val="32"/>
        </w:rPr>
        <w:t>ities often rubber stamp grand development projects</w:t>
      </w:r>
      <w:r w:rsidR="00EC4B7A">
        <w:rPr>
          <w:sz w:val="32"/>
          <w:szCs w:val="32"/>
        </w:rPr>
        <w:t xml:space="preserve"> that </w:t>
      </w:r>
      <w:proofErr w:type="gramStart"/>
      <w:r w:rsidR="00EC4B7A">
        <w:rPr>
          <w:sz w:val="32"/>
          <w:szCs w:val="32"/>
        </w:rPr>
        <w:t>don’t</w:t>
      </w:r>
      <w:proofErr w:type="gramEnd"/>
      <w:r w:rsidR="00EC4B7A">
        <w:rPr>
          <w:sz w:val="32"/>
          <w:szCs w:val="32"/>
        </w:rPr>
        <w:t xml:space="preserve"> address </w:t>
      </w:r>
      <w:r w:rsidR="00C62EAA">
        <w:rPr>
          <w:sz w:val="32"/>
          <w:szCs w:val="32"/>
        </w:rPr>
        <w:t xml:space="preserve">housing need, while encouraging </w:t>
      </w:r>
      <w:r w:rsidR="00CE5AB3">
        <w:rPr>
          <w:sz w:val="32"/>
          <w:szCs w:val="32"/>
        </w:rPr>
        <w:t>“wealth investment”</w:t>
      </w:r>
      <w:r w:rsidR="00086064">
        <w:rPr>
          <w:sz w:val="32"/>
          <w:szCs w:val="32"/>
        </w:rPr>
        <w:t xml:space="preserve"> which </w:t>
      </w:r>
      <w:r w:rsidR="006E6479">
        <w:rPr>
          <w:sz w:val="32"/>
          <w:szCs w:val="32"/>
        </w:rPr>
        <w:t xml:space="preserve">leaves newly built flats empty. </w:t>
      </w:r>
      <w:r w:rsidR="008F46EA">
        <w:rPr>
          <w:sz w:val="32"/>
          <w:szCs w:val="32"/>
        </w:rPr>
        <w:t xml:space="preserve">There are </w:t>
      </w:r>
      <w:r w:rsidR="00305C6A">
        <w:rPr>
          <w:sz w:val="32"/>
          <w:szCs w:val="32"/>
        </w:rPr>
        <w:t xml:space="preserve">125,000 of these </w:t>
      </w:r>
      <w:r w:rsidR="00994468">
        <w:rPr>
          <w:sz w:val="32"/>
          <w:szCs w:val="32"/>
        </w:rPr>
        <w:t>“buil</w:t>
      </w:r>
      <w:r w:rsidR="00D3476A">
        <w:rPr>
          <w:sz w:val="32"/>
          <w:szCs w:val="32"/>
        </w:rPr>
        <w:t>d</w:t>
      </w:r>
      <w:r w:rsidR="00994468">
        <w:rPr>
          <w:sz w:val="32"/>
          <w:szCs w:val="32"/>
        </w:rPr>
        <w:t xml:space="preserve"> to leave”</w:t>
      </w:r>
      <w:r w:rsidR="001977CB">
        <w:rPr>
          <w:sz w:val="32"/>
          <w:szCs w:val="32"/>
        </w:rPr>
        <w:t xml:space="preserve"> </w:t>
      </w:r>
      <w:r w:rsidR="00305C6A">
        <w:rPr>
          <w:sz w:val="32"/>
          <w:szCs w:val="32"/>
        </w:rPr>
        <w:t xml:space="preserve">homes in London alone. </w:t>
      </w:r>
      <w:r w:rsidR="00B51871">
        <w:rPr>
          <w:sz w:val="32"/>
          <w:szCs w:val="32"/>
        </w:rPr>
        <w:t xml:space="preserve">Short term lets such as </w:t>
      </w:r>
      <w:r w:rsidR="00B72737">
        <w:rPr>
          <w:sz w:val="32"/>
          <w:szCs w:val="32"/>
        </w:rPr>
        <w:t>those on Air B &amp; B</w:t>
      </w:r>
      <w:r w:rsidR="00405CAF">
        <w:rPr>
          <w:sz w:val="32"/>
          <w:szCs w:val="32"/>
        </w:rPr>
        <w:t>,</w:t>
      </w:r>
      <w:r w:rsidR="00B72737">
        <w:rPr>
          <w:sz w:val="32"/>
          <w:szCs w:val="32"/>
        </w:rPr>
        <w:t xml:space="preserve"> take up a further </w:t>
      </w:r>
      <w:r w:rsidR="001C17BB">
        <w:rPr>
          <w:sz w:val="32"/>
          <w:szCs w:val="32"/>
        </w:rPr>
        <w:t>1</w:t>
      </w:r>
      <w:r w:rsidR="00405CAF">
        <w:rPr>
          <w:sz w:val="32"/>
          <w:szCs w:val="32"/>
        </w:rPr>
        <w:t>2</w:t>
      </w:r>
      <w:r w:rsidR="001C17BB">
        <w:rPr>
          <w:sz w:val="32"/>
          <w:szCs w:val="32"/>
        </w:rPr>
        <w:t>0</w:t>
      </w:r>
      <w:r w:rsidR="00405CAF">
        <w:rPr>
          <w:sz w:val="32"/>
          <w:szCs w:val="32"/>
        </w:rPr>
        <w:t>,000 homes</w:t>
      </w:r>
      <w:r w:rsidR="00E51DF5">
        <w:rPr>
          <w:sz w:val="32"/>
          <w:szCs w:val="32"/>
        </w:rPr>
        <w:t xml:space="preserve"> nation</w:t>
      </w:r>
      <w:r w:rsidR="000C3557">
        <w:rPr>
          <w:sz w:val="32"/>
          <w:szCs w:val="32"/>
        </w:rPr>
        <w:t>wide</w:t>
      </w:r>
      <w:r w:rsidR="00405CAF">
        <w:rPr>
          <w:sz w:val="32"/>
          <w:szCs w:val="32"/>
        </w:rPr>
        <w:t xml:space="preserve">. The meaningless category </w:t>
      </w:r>
      <w:r w:rsidR="004C4E01">
        <w:rPr>
          <w:sz w:val="32"/>
          <w:szCs w:val="32"/>
        </w:rPr>
        <w:t>“</w:t>
      </w:r>
      <w:r w:rsidR="00405CAF">
        <w:rPr>
          <w:sz w:val="32"/>
          <w:szCs w:val="32"/>
        </w:rPr>
        <w:t>second homes</w:t>
      </w:r>
      <w:r w:rsidR="004C4E01">
        <w:rPr>
          <w:sz w:val="32"/>
          <w:szCs w:val="32"/>
        </w:rPr>
        <w:t>”</w:t>
      </w:r>
      <w:r w:rsidR="00405CAF">
        <w:rPr>
          <w:sz w:val="32"/>
          <w:szCs w:val="32"/>
        </w:rPr>
        <w:t xml:space="preserve"> </w:t>
      </w:r>
      <w:r w:rsidR="0060567D">
        <w:rPr>
          <w:sz w:val="32"/>
          <w:szCs w:val="32"/>
        </w:rPr>
        <w:t xml:space="preserve">hides more </w:t>
      </w:r>
      <w:proofErr w:type="gramStart"/>
      <w:r w:rsidR="0060567D">
        <w:rPr>
          <w:sz w:val="32"/>
          <w:szCs w:val="32"/>
        </w:rPr>
        <w:t>long term</w:t>
      </w:r>
      <w:proofErr w:type="gramEnd"/>
      <w:r w:rsidR="0060567D">
        <w:rPr>
          <w:sz w:val="32"/>
          <w:szCs w:val="32"/>
        </w:rPr>
        <w:t xml:space="preserve"> empty properties and short term lets.</w:t>
      </w:r>
      <w:r w:rsidR="00D15B87">
        <w:rPr>
          <w:sz w:val="32"/>
          <w:szCs w:val="32"/>
        </w:rPr>
        <w:t xml:space="preserve"> </w:t>
      </w:r>
      <w:r w:rsidR="00CF09B4">
        <w:rPr>
          <w:sz w:val="32"/>
          <w:szCs w:val="32"/>
        </w:rPr>
        <w:t xml:space="preserve">Homes without residents are mushrooming, not just in </w:t>
      </w:r>
      <w:r w:rsidR="004371B9">
        <w:rPr>
          <w:sz w:val="32"/>
          <w:szCs w:val="32"/>
        </w:rPr>
        <w:t xml:space="preserve">run down </w:t>
      </w:r>
      <w:r w:rsidR="004371B9">
        <w:rPr>
          <w:sz w:val="32"/>
          <w:szCs w:val="32"/>
        </w:rPr>
        <w:lastRenderedPageBreak/>
        <w:t xml:space="preserve">terraced streets, but also </w:t>
      </w:r>
      <w:r w:rsidR="00A10096">
        <w:rPr>
          <w:sz w:val="32"/>
          <w:szCs w:val="32"/>
        </w:rPr>
        <w:t xml:space="preserve">in </w:t>
      </w:r>
      <w:r w:rsidR="00D5159A">
        <w:rPr>
          <w:sz w:val="32"/>
          <w:szCs w:val="32"/>
        </w:rPr>
        <w:t xml:space="preserve">new blocks of flats. </w:t>
      </w:r>
      <w:r w:rsidR="0091075B">
        <w:rPr>
          <w:sz w:val="32"/>
          <w:szCs w:val="32"/>
        </w:rPr>
        <w:t xml:space="preserve">On </w:t>
      </w:r>
      <w:r w:rsidR="00F3666C" w:rsidRPr="00F3666C">
        <w:rPr>
          <w:sz w:val="32"/>
          <w:szCs w:val="32"/>
        </w:rPr>
        <w:t xml:space="preserve">‘Empty Homes Day of Action’ </w:t>
      </w:r>
      <w:r w:rsidR="0091075B">
        <w:rPr>
          <w:sz w:val="32"/>
          <w:szCs w:val="32"/>
        </w:rPr>
        <w:t xml:space="preserve">we will be photographing </w:t>
      </w:r>
      <w:r w:rsidR="00034B18">
        <w:rPr>
          <w:sz w:val="32"/>
          <w:szCs w:val="32"/>
        </w:rPr>
        <w:t xml:space="preserve">examples of </w:t>
      </w:r>
      <w:r w:rsidR="00DB12D3">
        <w:rPr>
          <w:sz w:val="32"/>
          <w:szCs w:val="32"/>
        </w:rPr>
        <w:t xml:space="preserve">housing stock which is empty </w:t>
      </w:r>
      <w:r w:rsidR="0057204A">
        <w:rPr>
          <w:sz w:val="32"/>
          <w:szCs w:val="32"/>
        </w:rPr>
        <w:t>or</w:t>
      </w:r>
      <w:r w:rsidR="00DB12D3">
        <w:rPr>
          <w:sz w:val="32"/>
          <w:szCs w:val="32"/>
        </w:rPr>
        <w:t xml:space="preserve"> underutilised.</w:t>
      </w:r>
      <w:r w:rsidR="00264D2C">
        <w:rPr>
          <w:sz w:val="32"/>
          <w:szCs w:val="32"/>
        </w:rPr>
        <w:t xml:space="preserve"> </w:t>
      </w:r>
      <w:r w:rsidR="00DC024A">
        <w:rPr>
          <w:sz w:val="32"/>
          <w:szCs w:val="32"/>
        </w:rPr>
        <w:t>Many of these will be in developments</w:t>
      </w:r>
      <w:r w:rsidR="00332650">
        <w:rPr>
          <w:sz w:val="32"/>
          <w:szCs w:val="32"/>
        </w:rPr>
        <w:t xml:space="preserve"> primarily for private sale</w:t>
      </w:r>
      <w:r w:rsidR="008D63E6">
        <w:rPr>
          <w:sz w:val="32"/>
          <w:szCs w:val="32"/>
        </w:rPr>
        <w:t xml:space="preserve">, the result of local councils planning decisions and central government </w:t>
      </w:r>
      <w:r w:rsidR="00B2796C">
        <w:rPr>
          <w:sz w:val="32"/>
          <w:szCs w:val="32"/>
        </w:rPr>
        <w:t>pressure.</w:t>
      </w:r>
      <w:r w:rsidR="00DC024A">
        <w:rPr>
          <w:sz w:val="32"/>
          <w:szCs w:val="32"/>
        </w:rPr>
        <w:t xml:space="preserve"> </w:t>
      </w:r>
    </w:p>
    <w:p w14:paraId="4705CB94" w14:textId="77777777" w:rsidR="00CA5685" w:rsidRDefault="00E64DA8" w:rsidP="00E64DA8">
      <w:pPr>
        <w:rPr>
          <w:sz w:val="32"/>
          <w:szCs w:val="32"/>
        </w:rPr>
      </w:pPr>
      <w:r w:rsidRPr="00E64DA8">
        <w:rPr>
          <w:sz w:val="32"/>
          <w:szCs w:val="32"/>
        </w:rPr>
        <w:t xml:space="preserve">We will continue to oppose plans which build the wrong housing, and demanding that empty properties, both older existing stock and new build, are filled up. As we come out of </w:t>
      </w:r>
      <w:proofErr w:type="gramStart"/>
      <w:r w:rsidRPr="00E64DA8">
        <w:rPr>
          <w:sz w:val="32"/>
          <w:szCs w:val="32"/>
        </w:rPr>
        <w:t>lockdown</w:t>
      </w:r>
      <w:proofErr w:type="gramEnd"/>
      <w:r w:rsidRPr="00E64DA8">
        <w:rPr>
          <w:sz w:val="32"/>
          <w:szCs w:val="32"/>
        </w:rPr>
        <w:t xml:space="preserve"> we call for your support on this issue of vital importance to us all.   </w:t>
      </w:r>
    </w:p>
    <w:p w14:paraId="29D73408" w14:textId="77777777" w:rsidR="00CA5685" w:rsidRDefault="00CA5685" w:rsidP="00E64DA8">
      <w:pPr>
        <w:rPr>
          <w:sz w:val="32"/>
          <w:szCs w:val="32"/>
        </w:rPr>
      </w:pPr>
    </w:p>
    <w:p w14:paraId="723FB39F" w14:textId="363D30FE" w:rsidR="00CA5685" w:rsidRDefault="00CA5685" w:rsidP="00E64DA8">
      <w:pPr>
        <w:rPr>
          <w:sz w:val="32"/>
          <w:szCs w:val="32"/>
        </w:rPr>
      </w:pPr>
      <w:r>
        <w:rPr>
          <w:sz w:val="32"/>
          <w:szCs w:val="32"/>
        </w:rPr>
        <w:t>Regards</w:t>
      </w:r>
    </w:p>
    <w:p w14:paraId="1EE36F68" w14:textId="77777777" w:rsidR="00CA5685" w:rsidRDefault="00CA5685" w:rsidP="00E64DA8">
      <w:pPr>
        <w:rPr>
          <w:sz w:val="32"/>
          <w:szCs w:val="32"/>
        </w:rPr>
      </w:pPr>
    </w:p>
    <w:p w14:paraId="7A50A161" w14:textId="648D6187" w:rsidR="00735488" w:rsidRPr="00C169A8" w:rsidRDefault="00E64DA8" w:rsidP="00E64DA8">
      <w:pPr>
        <w:rPr>
          <w:sz w:val="32"/>
          <w:szCs w:val="32"/>
        </w:rPr>
      </w:pPr>
      <w:r w:rsidRPr="00E64DA8">
        <w:rPr>
          <w:sz w:val="32"/>
          <w:szCs w:val="32"/>
        </w:rPr>
        <w:t xml:space="preserve"> </w:t>
      </w:r>
    </w:p>
    <w:sectPr w:rsidR="00735488" w:rsidRPr="00C16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D6E84" w14:textId="77777777" w:rsidR="00F11DE0" w:rsidRDefault="00F11DE0" w:rsidP="00EE29FC">
      <w:pPr>
        <w:spacing w:after="0" w:line="240" w:lineRule="auto"/>
      </w:pPr>
      <w:r>
        <w:separator/>
      </w:r>
    </w:p>
  </w:endnote>
  <w:endnote w:type="continuationSeparator" w:id="0">
    <w:p w14:paraId="335BDF59" w14:textId="77777777" w:rsidR="00F11DE0" w:rsidRDefault="00F11DE0" w:rsidP="00EE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8779B" w14:textId="77777777" w:rsidR="00F11DE0" w:rsidRDefault="00F11DE0" w:rsidP="00EE29FC">
      <w:pPr>
        <w:spacing w:after="0" w:line="240" w:lineRule="auto"/>
      </w:pPr>
      <w:r>
        <w:separator/>
      </w:r>
    </w:p>
  </w:footnote>
  <w:footnote w:type="continuationSeparator" w:id="0">
    <w:p w14:paraId="37D72915" w14:textId="77777777" w:rsidR="00F11DE0" w:rsidRDefault="00F11DE0" w:rsidP="00EE29FC">
      <w:pPr>
        <w:spacing w:after="0" w:line="240" w:lineRule="auto"/>
      </w:pPr>
      <w:r>
        <w:continuationSeparator/>
      </w:r>
    </w:p>
  </w:footnote>
  <w:footnote w:id="1">
    <w:p w14:paraId="5B5FAF12" w14:textId="7E23CCD9" w:rsidR="00EE29FC" w:rsidRDefault="00EE29FC">
      <w:pPr>
        <w:pStyle w:val="FootnoteText"/>
      </w:pPr>
      <w:r>
        <w:rPr>
          <w:rStyle w:val="FootnoteReference"/>
        </w:rPr>
        <w:footnoteRef/>
      </w:r>
      <w:r>
        <w:t xml:space="preserve"> Those empty for more than 2 years. </w:t>
      </w:r>
    </w:p>
  </w:footnote>
  <w:footnote w:id="2">
    <w:p w14:paraId="5AD0E250" w14:textId="3DD64A99" w:rsidR="002271DD" w:rsidRDefault="002271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1270B">
          <w:rPr>
            <w:rStyle w:val="Hyperlink"/>
          </w:rPr>
          <w:t>https://www.actiononemptyhomes.org/blog/empty-homes-week-2021-demonstrated-local-councils-work-and-calls-for-national-government-action</w:t>
        </w:r>
      </w:hyperlink>
    </w:p>
    <w:p w14:paraId="4B9B4F68" w14:textId="77777777" w:rsidR="002271DD" w:rsidRDefault="002271DD">
      <w:pPr>
        <w:pStyle w:val="FootnoteText"/>
      </w:pPr>
    </w:p>
  </w:footnote>
  <w:footnote w:id="3">
    <w:p w14:paraId="6A5999B5" w14:textId="778C62D0" w:rsidR="00EA1B57" w:rsidRDefault="00EA1B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8F2F55" w:rsidRPr="0041270B">
          <w:rPr>
            <w:rStyle w:val="Hyperlink"/>
          </w:rPr>
          <w:t>https://www.actiononemptyhomes.org/News/massive-20-rise-in-empty-homes-up-over-42000-to-268385-while-100000-families-are-stuck-in-temporary-accommodation</w:t>
        </w:r>
      </w:hyperlink>
    </w:p>
    <w:p w14:paraId="152A6984" w14:textId="77777777" w:rsidR="008F2F55" w:rsidRDefault="008F2F5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A8"/>
    <w:rsid w:val="0003018C"/>
    <w:rsid w:val="00034B18"/>
    <w:rsid w:val="00086064"/>
    <w:rsid w:val="000A425B"/>
    <w:rsid w:val="000C3557"/>
    <w:rsid w:val="00116C30"/>
    <w:rsid w:val="001977CB"/>
    <w:rsid w:val="001A3DB2"/>
    <w:rsid w:val="001C17BB"/>
    <w:rsid w:val="001D37C8"/>
    <w:rsid w:val="00222316"/>
    <w:rsid w:val="0022443B"/>
    <w:rsid w:val="00226B3A"/>
    <w:rsid w:val="002271DD"/>
    <w:rsid w:val="00261F17"/>
    <w:rsid w:val="00264D2C"/>
    <w:rsid w:val="00264E96"/>
    <w:rsid w:val="002E7FB6"/>
    <w:rsid w:val="00305C6A"/>
    <w:rsid w:val="00332650"/>
    <w:rsid w:val="0037693C"/>
    <w:rsid w:val="003E1DE3"/>
    <w:rsid w:val="00405CAF"/>
    <w:rsid w:val="0043569A"/>
    <w:rsid w:val="004371B9"/>
    <w:rsid w:val="00437373"/>
    <w:rsid w:val="004C4E01"/>
    <w:rsid w:val="00501896"/>
    <w:rsid w:val="0057204A"/>
    <w:rsid w:val="005B69BE"/>
    <w:rsid w:val="0060567D"/>
    <w:rsid w:val="00640F8B"/>
    <w:rsid w:val="00662237"/>
    <w:rsid w:val="00690E76"/>
    <w:rsid w:val="006E6479"/>
    <w:rsid w:val="00735488"/>
    <w:rsid w:val="00777CCB"/>
    <w:rsid w:val="007906E3"/>
    <w:rsid w:val="00796558"/>
    <w:rsid w:val="007A5F41"/>
    <w:rsid w:val="00835F16"/>
    <w:rsid w:val="008B6A4D"/>
    <w:rsid w:val="008D59C1"/>
    <w:rsid w:val="008D63E6"/>
    <w:rsid w:val="008F2F55"/>
    <w:rsid w:val="008F46EA"/>
    <w:rsid w:val="0091075B"/>
    <w:rsid w:val="00981350"/>
    <w:rsid w:val="00994468"/>
    <w:rsid w:val="009B69C1"/>
    <w:rsid w:val="00A00E00"/>
    <w:rsid w:val="00A10096"/>
    <w:rsid w:val="00A834D6"/>
    <w:rsid w:val="00B027AC"/>
    <w:rsid w:val="00B2796C"/>
    <w:rsid w:val="00B51871"/>
    <w:rsid w:val="00B72737"/>
    <w:rsid w:val="00C169A8"/>
    <w:rsid w:val="00C62EAA"/>
    <w:rsid w:val="00CA5685"/>
    <w:rsid w:val="00CE5AB3"/>
    <w:rsid w:val="00CF09B4"/>
    <w:rsid w:val="00D15B87"/>
    <w:rsid w:val="00D3476A"/>
    <w:rsid w:val="00D5159A"/>
    <w:rsid w:val="00D64FA4"/>
    <w:rsid w:val="00DB12D3"/>
    <w:rsid w:val="00DC024A"/>
    <w:rsid w:val="00E51DF5"/>
    <w:rsid w:val="00E64DA8"/>
    <w:rsid w:val="00EA1B57"/>
    <w:rsid w:val="00EC4B7A"/>
    <w:rsid w:val="00EE29FC"/>
    <w:rsid w:val="00EE5EC3"/>
    <w:rsid w:val="00F11DE0"/>
    <w:rsid w:val="00F3666C"/>
    <w:rsid w:val="00F612E1"/>
    <w:rsid w:val="00F75E56"/>
    <w:rsid w:val="00F971BB"/>
    <w:rsid w:val="00F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B436"/>
  <w15:chartTrackingRefBased/>
  <w15:docId w15:val="{92981420-DA64-4588-AFA0-11A2DCBA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29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29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29F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7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ctiononemptyhomes.org/News/massive-20-rise-in-empty-homes-up-over-42000-to-268385-while-100000-families-are-stuck-in-temporary-accommodation" TargetMode="External"/><Relationship Id="rId1" Type="http://schemas.openxmlformats.org/officeDocument/2006/relationships/hyperlink" Target="https://www.actiononemptyhomes.org/blog/empty-homes-week-2021-demonstrated-local-councils-work-and-calls-for-national-government-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34F2-6ACC-4231-8EFA-7657D3B3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Baston</dc:creator>
  <cp:keywords/>
  <dc:description/>
  <cp:lastModifiedBy>Jonathan Baston</cp:lastModifiedBy>
  <cp:revision>76</cp:revision>
  <dcterms:created xsi:type="dcterms:W3CDTF">2021-03-23T05:13:00Z</dcterms:created>
  <dcterms:modified xsi:type="dcterms:W3CDTF">2021-03-23T07:15:00Z</dcterms:modified>
</cp:coreProperties>
</file>