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47" w:rsidRDefault="001F307A">
      <w:r>
        <w:t>Homes for All</w:t>
      </w:r>
    </w:p>
    <w:p w:rsidR="001F307A" w:rsidRDefault="001F307A">
      <w:r>
        <w:t>Open Campaign Meeting, 23</w:t>
      </w:r>
      <w:r w:rsidRPr="001F307A">
        <w:rPr>
          <w:vertAlign w:val="superscript"/>
        </w:rPr>
        <w:t>rd</w:t>
      </w:r>
      <w:r>
        <w:t xml:space="preserve"> June</w:t>
      </w:r>
    </w:p>
    <w:p w:rsidR="001F307A" w:rsidRDefault="001F307A"/>
    <w:p w:rsidR="001F307A" w:rsidRDefault="001F307A">
      <w:r>
        <w:t>Notes and Action Points</w:t>
      </w:r>
    </w:p>
    <w:p w:rsidR="001F307A" w:rsidRDefault="001F307A"/>
    <w:p w:rsidR="001F307A" w:rsidRDefault="00D72538" w:rsidP="00D72538">
      <w:pPr>
        <w:pStyle w:val="ListParagraph"/>
        <w:numPr>
          <w:ilvl w:val="0"/>
          <w:numId w:val="1"/>
        </w:numPr>
      </w:pPr>
      <w:r>
        <w:t>Local Campaign Updates</w:t>
      </w:r>
    </w:p>
    <w:p w:rsidR="00D72538" w:rsidRDefault="00D72538" w:rsidP="00D72538">
      <w:pPr>
        <w:ind w:left="360"/>
      </w:pPr>
    </w:p>
    <w:p w:rsidR="00D72538" w:rsidRDefault="00D72538" w:rsidP="00D72538">
      <w:pPr>
        <w:ind w:left="720"/>
      </w:pPr>
      <w:r>
        <w:t xml:space="preserve">Tanya (Southwark) updated on </w:t>
      </w:r>
      <w:proofErr w:type="spellStart"/>
      <w:r>
        <w:t>Ledbury</w:t>
      </w:r>
      <w:proofErr w:type="spellEnd"/>
      <w:r>
        <w:t xml:space="preserve"> campaign against demolition, which has won some important concessions from the council, with relevance for what’s happening at </w:t>
      </w:r>
      <w:proofErr w:type="spellStart"/>
      <w:r>
        <w:t>Broadwater</w:t>
      </w:r>
      <w:proofErr w:type="spellEnd"/>
      <w:r>
        <w:t xml:space="preserve"> Farm (Haringey) and other estates with Large Panel System construction.  “Up the Elephant” campaign is holding a protest before planning committee </w:t>
      </w:r>
      <w:proofErr w:type="gramStart"/>
      <w:r>
        <w:t>-  3</w:t>
      </w:r>
      <w:r w:rsidRPr="00D72538">
        <w:rPr>
          <w:vertAlign w:val="superscript"/>
        </w:rPr>
        <w:t>rd</w:t>
      </w:r>
      <w:proofErr w:type="gramEnd"/>
      <w:r>
        <w:t xml:space="preserve"> July, 5.30pm at Southwark Council offices, 160 </w:t>
      </w:r>
      <w:proofErr w:type="spellStart"/>
      <w:r>
        <w:t>Tooley</w:t>
      </w:r>
      <w:proofErr w:type="spellEnd"/>
      <w:r>
        <w:t xml:space="preserve"> Street, London SE1 2QH.  </w:t>
      </w:r>
    </w:p>
    <w:p w:rsidR="00D72538" w:rsidRDefault="00D72538" w:rsidP="00D72538">
      <w:pPr>
        <w:ind w:left="720"/>
      </w:pPr>
    </w:p>
    <w:p w:rsidR="00D72538" w:rsidRDefault="00D72538" w:rsidP="00D72538">
      <w:pPr>
        <w:ind w:left="720"/>
      </w:pPr>
      <w:r>
        <w:t>Glyn and John (Tower Hamlets) reported on strike by workers at Tower Hamlets Community Housing.</w:t>
      </w:r>
    </w:p>
    <w:p w:rsidR="00D72538" w:rsidRDefault="00D72538" w:rsidP="00D72538">
      <w:pPr>
        <w:ind w:left="720"/>
      </w:pPr>
    </w:p>
    <w:p w:rsidR="00D72538" w:rsidRDefault="00D72538" w:rsidP="00D72538">
      <w:pPr>
        <w:ind w:left="720"/>
      </w:pPr>
      <w:r>
        <w:t xml:space="preserve">Ruth and Morag (Islington) reported that campaign to keep Holloway prison site in public hands has resolved to </w:t>
      </w:r>
      <w:r w:rsidR="00654B40">
        <w:t>“</w:t>
      </w:r>
      <w:r>
        <w:t>up the ante</w:t>
      </w:r>
      <w:r w:rsidR="00654B40">
        <w:t>”</w:t>
      </w:r>
      <w:r>
        <w:t xml:space="preserve">, including re-launching on-line petition.  Also informed that </w:t>
      </w:r>
      <w:proofErr w:type="spellStart"/>
      <w:r>
        <w:t>Rydon</w:t>
      </w:r>
      <w:proofErr w:type="spellEnd"/>
      <w:r>
        <w:t xml:space="preserve"> (cladding contractor at Grenfell) have been forced out of contract at Wittington Hospital.</w:t>
      </w:r>
    </w:p>
    <w:p w:rsidR="00D72538" w:rsidRDefault="00D72538" w:rsidP="00D72538">
      <w:pPr>
        <w:ind w:left="720"/>
      </w:pPr>
    </w:p>
    <w:p w:rsidR="00D72538" w:rsidRDefault="00D72538" w:rsidP="00D72538">
      <w:pPr>
        <w:pStyle w:val="ListParagraph"/>
        <w:numPr>
          <w:ilvl w:val="0"/>
          <w:numId w:val="1"/>
        </w:numPr>
      </w:pPr>
      <w:r>
        <w:t xml:space="preserve"> </w:t>
      </w:r>
      <w:r w:rsidR="00654B40">
        <w:t>Sadiq Khan and “council housing”</w:t>
      </w:r>
    </w:p>
    <w:p w:rsidR="00513429" w:rsidRDefault="00513429" w:rsidP="00513429"/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agreed we need to produce a new leaflet countering the fake council housing claims (and updating on green paper, ballots etc.)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agreed to seek meeting with James Murray.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agreed we need to respond to Sadiq Khan’s policy document (link below).  Paul Burnham to be asked to lead. 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hyperlink r:id="rId5" w:history="1">
        <w:r w:rsidRPr="000F6E9E">
          <w:rPr>
            <w:rStyle w:val="Hyperlink"/>
          </w:rPr>
          <w:t>file:///C:/Users/Glynn/Downloads/Date.pdf</w:t>
        </w:r>
      </w:hyperlink>
    </w:p>
    <w:p w:rsidR="00513429" w:rsidRDefault="00513429" w:rsidP="00513429">
      <w:pPr>
        <w:ind w:left="720"/>
      </w:pPr>
    </w:p>
    <w:p w:rsidR="00513429" w:rsidRDefault="00513429" w:rsidP="00513429">
      <w:pPr>
        <w:pStyle w:val="ListParagraph"/>
        <w:numPr>
          <w:ilvl w:val="0"/>
          <w:numId w:val="1"/>
        </w:numPr>
      </w:pPr>
      <w:r>
        <w:t>Labour Party Green Paper</w:t>
      </w:r>
    </w:p>
    <w:p w:rsidR="00513429" w:rsidRDefault="00513429" w:rsidP="00513429"/>
    <w:p w:rsidR="00513429" w:rsidRDefault="00513429" w:rsidP="00513429">
      <w:pPr>
        <w:ind w:left="720"/>
      </w:pPr>
      <w:r>
        <w:t xml:space="preserve">Despite “consultation fatigue”, very important that as many individuals and groups respond to the (apparently open ended) consultation, ideally before the end of July.  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agreed we issue a Press Release with the H4A response.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people encouraged to submit articles, letters etc. expressing concern to local media.</w:t>
      </w:r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  <w:r w:rsidRPr="00513429">
        <w:rPr>
          <w:b/>
          <w:u w:val="single"/>
        </w:rPr>
        <w:t>ACTION</w:t>
      </w:r>
      <w:r>
        <w:t xml:space="preserve"> possible subject for on-line petition.</w:t>
      </w:r>
    </w:p>
    <w:p w:rsidR="00513429" w:rsidRDefault="00513429" w:rsidP="00513429">
      <w:pPr>
        <w:ind w:left="720"/>
      </w:pPr>
    </w:p>
    <w:p w:rsidR="00513429" w:rsidRDefault="00513429" w:rsidP="00513429">
      <w:pPr>
        <w:pStyle w:val="ListParagraph"/>
        <w:numPr>
          <w:ilvl w:val="0"/>
          <w:numId w:val="1"/>
        </w:numPr>
      </w:pPr>
      <w:proofErr w:type="spellStart"/>
      <w:r>
        <w:t>Broadwater</w:t>
      </w:r>
      <w:proofErr w:type="spellEnd"/>
      <w:r>
        <w:t xml:space="preserve"> Farm demolition threat</w:t>
      </w:r>
    </w:p>
    <w:p w:rsidR="00513429" w:rsidRDefault="00513429" w:rsidP="00513429"/>
    <w:p w:rsidR="00513429" w:rsidRDefault="00513429" w:rsidP="00513429">
      <w:pPr>
        <w:ind w:left="720"/>
      </w:pPr>
      <w:r>
        <w:t xml:space="preserve">Help needed urgently with delivering leaflets (contact Paul Burnham) and protest outside Haringey civic centre </w:t>
      </w:r>
      <w:r w:rsidR="00EC4279">
        <w:t>Tuesday 26</w:t>
      </w:r>
      <w:r w:rsidR="00EC4279" w:rsidRPr="00EC4279">
        <w:rPr>
          <w:vertAlign w:val="superscript"/>
        </w:rPr>
        <w:t>th</w:t>
      </w:r>
      <w:r w:rsidR="00EC4279">
        <w:t xml:space="preserve"> June, 5.30pm.</w:t>
      </w:r>
    </w:p>
    <w:p w:rsidR="00EC4279" w:rsidRDefault="00EC4279" w:rsidP="00EC4279">
      <w:pPr>
        <w:pStyle w:val="ListParagraph"/>
        <w:numPr>
          <w:ilvl w:val="0"/>
          <w:numId w:val="1"/>
        </w:numPr>
      </w:pPr>
      <w:r>
        <w:lastRenderedPageBreak/>
        <w:t>Homes for All screening of “Clockers”, 1pm 1</w:t>
      </w:r>
      <w:r w:rsidRPr="00EC4279">
        <w:rPr>
          <w:vertAlign w:val="superscript"/>
        </w:rPr>
        <w:t>st</w:t>
      </w:r>
      <w:r>
        <w:t xml:space="preserve"> July, Genesis Cinema, Mile End (all proceeds to Justice for Grenfell).  Facebook event below.</w:t>
      </w:r>
    </w:p>
    <w:p w:rsidR="00EC4279" w:rsidRDefault="00EC4279" w:rsidP="00EC4279"/>
    <w:p w:rsidR="00EC4279" w:rsidRDefault="00EC4279" w:rsidP="00EC4279">
      <w:pPr>
        <w:ind w:firstLine="720"/>
      </w:pPr>
      <w:hyperlink r:id="rId6" w:history="1">
        <w:r w:rsidRPr="000F6E9E">
          <w:rPr>
            <w:rStyle w:val="Hyperlink"/>
          </w:rPr>
          <w:t>https://www.facebook.com/events/1814321505281015/</w:t>
        </w:r>
      </w:hyperlink>
    </w:p>
    <w:p w:rsidR="00EC4279" w:rsidRDefault="00EC4279" w:rsidP="00EC4279">
      <w:pPr>
        <w:ind w:firstLine="720"/>
      </w:pPr>
    </w:p>
    <w:p w:rsidR="00EC4279" w:rsidRDefault="00EC4279" w:rsidP="00EC4279">
      <w:pPr>
        <w:pStyle w:val="ListParagraph"/>
        <w:numPr>
          <w:ilvl w:val="0"/>
          <w:numId w:val="1"/>
        </w:numPr>
      </w:pPr>
      <w:r>
        <w:t>London Renters Union members meeting, 4</w:t>
      </w:r>
      <w:r w:rsidRPr="00EC4279">
        <w:rPr>
          <w:vertAlign w:val="superscript"/>
        </w:rPr>
        <w:t>th</w:t>
      </w:r>
      <w:r>
        <w:t xml:space="preserve"> July, 6.45pm, </w:t>
      </w:r>
      <w:proofErr w:type="spellStart"/>
      <w:r>
        <w:t>Durning</w:t>
      </w:r>
      <w:proofErr w:type="spellEnd"/>
      <w:r>
        <w:t xml:space="preserve"> Hall, London E7 9AB.</w:t>
      </w:r>
    </w:p>
    <w:p w:rsidR="00EC4279" w:rsidRDefault="00EC4279" w:rsidP="00EC4279"/>
    <w:p w:rsidR="00EC4279" w:rsidRDefault="00EC4279" w:rsidP="00EC4279">
      <w:pPr>
        <w:pStyle w:val="ListParagraph"/>
        <w:numPr>
          <w:ilvl w:val="0"/>
          <w:numId w:val="1"/>
        </w:numPr>
      </w:pPr>
      <w:r>
        <w:t>Council housing evidence session, House of Commons 9</w:t>
      </w:r>
      <w:r w:rsidRPr="00EC4279">
        <w:rPr>
          <w:vertAlign w:val="superscript"/>
        </w:rPr>
        <w:t>th</w:t>
      </w:r>
      <w:r>
        <w:t xml:space="preserve"> July.</w:t>
      </w:r>
    </w:p>
    <w:p w:rsidR="00EC4279" w:rsidRDefault="00EC4279" w:rsidP="00EC4279">
      <w:pPr>
        <w:pStyle w:val="ListParagraph"/>
      </w:pPr>
    </w:p>
    <w:p w:rsidR="00EC4279" w:rsidRDefault="00EC4279" w:rsidP="00EC4279">
      <w:pPr>
        <w:ind w:left="720"/>
      </w:pPr>
      <w:r>
        <w:t xml:space="preserve">Delegations from local council tenant’s groups strongly encouraged.  Contact </w:t>
      </w:r>
      <w:hyperlink r:id="rId7" w:history="1">
        <w:r w:rsidRPr="000F6E9E">
          <w:rPr>
            <w:rStyle w:val="Hyperlink"/>
          </w:rPr>
          <w:t>jamie.sweeney@parliament.uk</w:t>
        </w:r>
      </w:hyperlink>
      <w:r>
        <w:t xml:space="preserve"> for full details and arrangements.</w:t>
      </w:r>
    </w:p>
    <w:p w:rsidR="00EC4279" w:rsidRDefault="00EC4279" w:rsidP="00EC4279">
      <w:pPr>
        <w:ind w:left="720"/>
      </w:pPr>
    </w:p>
    <w:p w:rsidR="00EC4279" w:rsidRDefault="00EC4279" w:rsidP="00EC4279">
      <w:pPr>
        <w:ind w:left="720"/>
      </w:pPr>
      <w:r w:rsidRPr="00EC4279">
        <w:rPr>
          <w:b/>
          <w:u w:val="single"/>
        </w:rPr>
        <w:t>ACTION</w:t>
      </w:r>
      <w:r>
        <w:t xml:space="preserve"> need to issue a Press Release.</w:t>
      </w:r>
    </w:p>
    <w:p w:rsidR="00EC4279" w:rsidRDefault="00EC4279" w:rsidP="00EC4279">
      <w:pPr>
        <w:ind w:left="720"/>
      </w:pPr>
    </w:p>
    <w:p w:rsidR="00EC4279" w:rsidRDefault="00EC4279" w:rsidP="00EC4279">
      <w:pPr>
        <w:pStyle w:val="ListParagraph"/>
        <w:numPr>
          <w:ilvl w:val="0"/>
          <w:numId w:val="1"/>
        </w:numPr>
      </w:pPr>
      <w:r>
        <w:t>Anti-Trump protest, 13</w:t>
      </w:r>
      <w:r w:rsidRPr="00EC4279">
        <w:rPr>
          <w:vertAlign w:val="superscript"/>
        </w:rPr>
        <w:t>th</w:t>
      </w:r>
      <w:r>
        <w:t xml:space="preserve"> July, 2pm outside BBC</w:t>
      </w:r>
    </w:p>
    <w:p w:rsidR="00EC4279" w:rsidRDefault="00EC4279" w:rsidP="00EC4279"/>
    <w:p w:rsidR="00EC4279" w:rsidRDefault="00EC4279" w:rsidP="00EC4279">
      <w:pPr>
        <w:ind w:left="720"/>
      </w:pPr>
      <w:r w:rsidRPr="00EC4279">
        <w:rPr>
          <w:b/>
          <w:u w:val="single"/>
        </w:rPr>
        <w:t>ACTION</w:t>
      </w:r>
      <w:r>
        <w:t xml:space="preserve"> agreed to support and attend</w:t>
      </w:r>
    </w:p>
    <w:p w:rsidR="00EC4279" w:rsidRDefault="00EC4279" w:rsidP="00EC4279">
      <w:pPr>
        <w:ind w:left="720"/>
      </w:pPr>
    </w:p>
    <w:p w:rsidR="00EC4279" w:rsidRDefault="00EC4279" w:rsidP="00EC4279">
      <w:pPr>
        <w:pStyle w:val="ListParagraph"/>
        <w:numPr>
          <w:ilvl w:val="0"/>
          <w:numId w:val="1"/>
        </w:numPr>
      </w:pPr>
      <w:r>
        <w:t>Anti-Racism protest, 14</w:t>
      </w:r>
      <w:r w:rsidRPr="00EC4279">
        <w:rPr>
          <w:vertAlign w:val="superscript"/>
        </w:rPr>
        <w:t>th</w:t>
      </w:r>
      <w:r>
        <w:t xml:space="preserve"> July, 2pm Whitehall</w:t>
      </w:r>
    </w:p>
    <w:p w:rsidR="00EC4279" w:rsidRDefault="00EC4279" w:rsidP="00EC4279"/>
    <w:p w:rsidR="00EC4279" w:rsidRDefault="00EC4279" w:rsidP="00EC4279">
      <w:pPr>
        <w:ind w:left="720"/>
      </w:pPr>
      <w:r w:rsidRPr="00EC4279">
        <w:rPr>
          <w:b/>
          <w:u w:val="single"/>
        </w:rPr>
        <w:t>ACTION</w:t>
      </w:r>
      <w:r>
        <w:t xml:space="preserve"> agreed to support and attend</w:t>
      </w:r>
    </w:p>
    <w:p w:rsidR="00EC4279" w:rsidRDefault="00EC4279" w:rsidP="00EC4279"/>
    <w:p w:rsidR="00B3554A" w:rsidRDefault="00B3554A" w:rsidP="00B3554A">
      <w:pPr>
        <w:pStyle w:val="ListParagraph"/>
        <w:numPr>
          <w:ilvl w:val="0"/>
          <w:numId w:val="1"/>
        </w:numPr>
      </w:pPr>
      <w:r>
        <w:t>AOB</w:t>
      </w:r>
    </w:p>
    <w:p w:rsidR="00B3554A" w:rsidRDefault="00B3554A" w:rsidP="00B3554A"/>
    <w:p w:rsidR="00B3554A" w:rsidRDefault="00B3554A" w:rsidP="00B3554A">
      <w:pPr>
        <w:pStyle w:val="ListParagraph"/>
        <w:numPr>
          <w:ilvl w:val="0"/>
          <w:numId w:val="2"/>
        </w:numPr>
      </w:pPr>
      <w:r>
        <w:t xml:space="preserve">Richard (Bromley) raised growing importance of support for hoarders.  </w:t>
      </w:r>
    </w:p>
    <w:p w:rsidR="00B3554A" w:rsidRDefault="00B3554A" w:rsidP="00B3554A">
      <w:pPr>
        <w:pStyle w:val="ListParagraph"/>
        <w:numPr>
          <w:ilvl w:val="0"/>
          <w:numId w:val="2"/>
        </w:numPr>
      </w:pPr>
      <w:r>
        <w:t xml:space="preserve">Noted that H4A is discussing with others (particularly Fire Brigades Union) possibility of a “Safe Homes for All” summit in the autumn. </w:t>
      </w:r>
    </w:p>
    <w:p w:rsidR="00B3554A" w:rsidRDefault="00B3554A" w:rsidP="00B3554A">
      <w:pPr>
        <w:pStyle w:val="ListParagraph"/>
        <w:numPr>
          <w:ilvl w:val="0"/>
          <w:numId w:val="2"/>
        </w:numPr>
      </w:pPr>
      <w:r>
        <w:t>Unite Community submission on LP green paper noted, but copy needed.</w:t>
      </w:r>
    </w:p>
    <w:p w:rsidR="00B3554A" w:rsidRDefault="00B3554A" w:rsidP="00B3554A">
      <w:pPr>
        <w:pStyle w:val="ListParagraph"/>
        <w:ind w:left="1440"/>
      </w:pPr>
    </w:p>
    <w:p w:rsidR="00B3554A" w:rsidRDefault="00B3554A" w:rsidP="00B3554A">
      <w:pPr>
        <w:pStyle w:val="ListParagraph"/>
        <w:numPr>
          <w:ilvl w:val="0"/>
          <w:numId w:val="1"/>
        </w:numPr>
      </w:pPr>
      <w:r>
        <w:t>Date and Chair of next meeting</w:t>
      </w:r>
    </w:p>
    <w:p w:rsidR="00B3554A" w:rsidRDefault="00B3554A" w:rsidP="00B3554A"/>
    <w:p w:rsidR="00B3554A" w:rsidRDefault="00B3554A" w:rsidP="00B3554A">
      <w:pPr>
        <w:ind w:left="720"/>
      </w:pPr>
      <w:r>
        <w:t>28</w:t>
      </w:r>
      <w:r w:rsidRPr="00B3554A">
        <w:rPr>
          <w:vertAlign w:val="superscript"/>
        </w:rPr>
        <w:t>th</w:t>
      </w:r>
      <w:r>
        <w:t xml:space="preserve"> July, Paul Burnham to be asked to Chair.</w:t>
      </w:r>
      <w:bookmarkStart w:id="0" w:name="_GoBack"/>
      <w:bookmarkEnd w:id="0"/>
    </w:p>
    <w:p w:rsidR="00513429" w:rsidRDefault="00513429" w:rsidP="00513429">
      <w:pPr>
        <w:ind w:left="720"/>
      </w:pPr>
    </w:p>
    <w:p w:rsidR="00513429" w:rsidRDefault="00513429" w:rsidP="00513429">
      <w:pPr>
        <w:ind w:left="720"/>
      </w:pPr>
    </w:p>
    <w:sectPr w:rsidR="0051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1629"/>
    <w:multiLevelType w:val="hybridMultilevel"/>
    <w:tmpl w:val="DC6CB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570"/>
    <w:multiLevelType w:val="hybridMultilevel"/>
    <w:tmpl w:val="1F94D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A"/>
    <w:rsid w:val="001F307A"/>
    <w:rsid w:val="00513429"/>
    <w:rsid w:val="00654B40"/>
    <w:rsid w:val="009E2647"/>
    <w:rsid w:val="00B3554A"/>
    <w:rsid w:val="00D72538"/>
    <w:rsid w:val="00E01695"/>
    <w:rsid w:val="00E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12E33-A671-4D25-A3E7-EF92BCCE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ie.sweeney@parliamen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814321505281015/" TargetMode="External"/><Relationship Id="rId5" Type="http://schemas.openxmlformats.org/officeDocument/2006/relationships/hyperlink" Target="file:///C:/Users/Glynn/Downloads/Da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</dc:creator>
  <cp:keywords/>
  <dc:description/>
  <cp:lastModifiedBy>Glyn</cp:lastModifiedBy>
  <cp:revision>4</cp:revision>
  <dcterms:created xsi:type="dcterms:W3CDTF">2018-06-24T09:10:00Z</dcterms:created>
  <dcterms:modified xsi:type="dcterms:W3CDTF">2018-06-24T09:46:00Z</dcterms:modified>
</cp:coreProperties>
</file>